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8D1" w:rsidRPr="00085435" w:rsidRDefault="003C58D1" w:rsidP="003C58D1">
      <w:pPr>
        <w:jc w:val="right"/>
        <w:rPr>
          <w:b/>
        </w:rPr>
      </w:pPr>
      <w:r w:rsidRPr="00085435">
        <w:rPr>
          <w:b/>
        </w:rPr>
        <w:t>EELNÕU</w:t>
      </w:r>
    </w:p>
    <w:p w:rsidR="003C58D1" w:rsidRDefault="003C58D1" w:rsidP="003C58D1"/>
    <w:p w:rsidR="003C58D1" w:rsidRDefault="003C58D1" w:rsidP="003C58D1"/>
    <w:p w:rsidR="003C58D1" w:rsidRDefault="003C58D1" w:rsidP="003C58D1"/>
    <w:p w:rsidR="003C58D1" w:rsidRDefault="003C58D1" w:rsidP="003C58D1"/>
    <w:p w:rsidR="003C58D1" w:rsidRDefault="003C58D1" w:rsidP="003C58D1"/>
    <w:p w:rsidR="003C58D1" w:rsidRPr="00BC1139" w:rsidRDefault="003C58D1" w:rsidP="003C58D1">
      <w:pPr>
        <w:jc w:val="center"/>
        <w:rPr>
          <w:sz w:val="28"/>
          <w:szCs w:val="28"/>
        </w:rPr>
      </w:pPr>
      <w:r w:rsidRPr="00BC1139">
        <w:rPr>
          <w:sz w:val="28"/>
          <w:szCs w:val="28"/>
        </w:rPr>
        <w:t>HALLISTE VALLAVOLIKOGU</w:t>
      </w:r>
    </w:p>
    <w:p w:rsidR="003C58D1" w:rsidRPr="00BC1139" w:rsidRDefault="003C58D1" w:rsidP="003C58D1">
      <w:pPr>
        <w:jc w:val="center"/>
        <w:rPr>
          <w:sz w:val="28"/>
          <w:szCs w:val="28"/>
        </w:rPr>
      </w:pPr>
    </w:p>
    <w:p w:rsidR="003C58D1" w:rsidRPr="00BC1139" w:rsidRDefault="003C58D1" w:rsidP="003C58D1">
      <w:pPr>
        <w:jc w:val="center"/>
        <w:rPr>
          <w:sz w:val="28"/>
          <w:szCs w:val="28"/>
        </w:rPr>
      </w:pPr>
    </w:p>
    <w:p w:rsidR="003C58D1" w:rsidRPr="00BC1139" w:rsidRDefault="003C58D1" w:rsidP="003C58D1">
      <w:pPr>
        <w:rPr>
          <w:b/>
          <w:sz w:val="28"/>
          <w:szCs w:val="28"/>
        </w:rPr>
      </w:pPr>
      <w:r w:rsidRPr="00BC1139">
        <w:rPr>
          <w:b/>
          <w:sz w:val="28"/>
          <w:szCs w:val="28"/>
        </w:rPr>
        <w:t>OTSUS</w:t>
      </w:r>
    </w:p>
    <w:p w:rsidR="003C58D1" w:rsidRDefault="003C58D1" w:rsidP="003C58D1"/>
    <w:p w:rsidR="003C58D1" w:rsidRDefault="003C58D1" w:rsidP="003C58D1">
      <w:r>
        <w:t xml:space="preserve">Halliste                                                                                             7. detsember 2016 nr </w:t>
      </w:r>
    </w:p>
    <w:p w:rsidR="00BB63FA" w:rsidRDefault="00BB63FA" w:rsidP="00BB63FA">
      <w:pPr>
        <w:pStyle w:val="Vahedeta"/>
        <w:rPr>
          <w:rFonts w:ascii="Times New Roman" w:hAnsi="Times New Roman"/>
          <w:b/>
        </w:rPr>
      </w:pPr>
    </w:p>
    <w:p w:rsidR="00CB268A" w:rsidRDefault="00CB268A" w:rsidP="00BB63FA">
      <w:pPr>
        <w:pStyle w:val="Vahedeta"/>
        <w:rPr>
          <w:rFonts w:ascii="Times New Roman" w:hAnsi="Times New Roman"/>
          <w:b/>
        </w:rPr>
      </w:pPr>
    </w:p>
    <w:p w:rsidR="006D58A2" w:rsidRDefault="006D58A2" w:rsidP="00BB63FA">
      <w:pPr>
        <w:pStyle w:val="Vahedeta"/>
        <w:rPr>
          <w:rFonts w:ascii="Times New Roman" w:hAnsi="Times New Roman"/>
          <w:b/>
        </w:rPr>
      </w:pPr>
      <w:r>
        <w:rPr>
          <w:rFonts w:ascii="Times New Roman" w:hAnsi="Times New Roman"/>
          <w:b/>
        </w:rPr>
        <w:t>Taotlus</w:t>
      </w:r>
      <w:r w:rsidR="00CB268A">
        <w:rPr>
          <w:rFonts w:ascii="Times New Roman" w:hAnsi="Times New Roman"/>
          <w:b/>
        </w:rPr>
        <w:t xml:space="preserve"> haldusterritoriaalse </w:t>
      </w:r>
    </w:p>
    <w:p w:rsidR="00BB63FA" w:rsidRPr="00BA50AA" w:rsidRDefault="00CB268A" w:rsidP="00CB268A">
      <w:pPr>
        <w:pStyle w:val="Vahedeta"/>
        <w:rPr>
          <w:rFonts w:ascii="Times New Roman" w:hAnsi="Times New Roman"/>
          <w:b/>
        </w:rPr>
      </w:pPr>
      <w:r>
        <w:rPr>
          <w:rFonts w:ascii="Times New Roman" w:hAnsi="Times New Roman"/>
          <w:b/>
        </w:rPr>
        <w:t>korralduse</w:t>
      </w:r>
      <w:r w:rsidR="006D58A2">
        <w:rPr>
          <w:rFonts w:ascii="Times New Roman" w:hAnsi="Times New Roman"/>
          <w:b/>
        </w:rPr>
        <w:t xml:space="preserve"> </w:t>
      </w:r>
      <w:r>
        <w:rPr>
          <w:rFonts w:ascii="Times New Roman" w:hAnsi="Times New Roman"/>
          <w:b/>
        </w:rPr>
        <w:t xml:space="preserve">muutmiseks </w:t>
      </w:r>
    </w:p>
    <w:p w:rsidR="00BB63FA" w:rsidRPr="00BA50AA" w:rsidRDefault="00BB63FA" w:rsidP="00BB63FA">
      <w:pPr>
        <w:pStyle w:val="Vahedeta"/>
        <w:rPr>
          <w:rFonts w:ascii="Times New Roman" w:hAnsi="Times New Roman"/>
        </w:rPr>
      </w:pPr>
    </w:p>
    <w:p w:rsidR="00BB63FA" w:rsidRPr="006504A4" w:rsidRDefault="00FE6A5F" w:rsidP="006504A4">
      <w:pPr>
        <w:jc w:val="both"/>
        <w:rPr>
          <w:szCs w:val="24"/>
        </w:rPr>
      </w:pPr>
      <w:r w:rsidRPr="006504A4">
        <w:rPr>
          <w:szCs w:val="24"/>
        </w:rPr>
        <w:t>Karksi Vallavolikogu võttis 16.02.2016 vastu otsuse nr 164 „Haldusterritoriaalse korralduse muutmise algatamine ja ettepaneku tegemine ühinemisläbirääkimiste alustamiseks”. Otsusega tehti Halliste vallale ettepanek alustada läbirääkimisi haldusterritoriaalse korralduse muutmise üle eesmärgiga moodustada omavalitsuste ühinemise tulemusena uus omavalitsusüksus. Sama ettepanek tehti veel Tarvastu Vallavolikogule, Abja Vallavolikogule ja Mõisaküla Linnavolikogule. Halliste Vallavolikogu nõustus oma 30.03.2016 otsusega nr 14 Karksi Vallavolikogu esitatud ettepanekuga alustada läbirääkimisi. Ettepanekuga nõustusid ka Abja Valla</w:t>
      </w:r>
      <w:r w:rsidR="002F2E67" w:rsidRPr="006504A4">
        <w:rPr>
          <w:szCs w:val="24"/>
        </w:rPr>
        <w:t>volikogu ja Mõisküla Linnavolikogu</w:t>
      </w:r>
      <w:r w:rsidRPr="006504A4">
        <w:rPr>
          <w:szCs w:val="24"/>
        </w:rPr>
        <w:t xml:space="preserve">. </w:t>
      </w:r>
    </w:p>
    <w:p w:rsidR="000F5F25" w:rsidRPr="006504A4" w:rsidRDefault="000F5F25" w:rsidP="006504A4">
      <w:pPr>
        <w:pStyle w:val="Vahedeta"/>
        <w:jc w:val="both"/>
        <w:rPr>
          <w:rFonts w:ascii="Times New Roman" w:hAnsi="Times New Roman"/>
          <w:sz w:val="24"/>
          <w:szCs w:val="24"/>
          <w:shd w:val="clear" w:color="auto" w:fill="FFFFFF"/>
        </w:rPr>
      </w:pPr>
    </w:p>
    <w:p w:rsidR="006504A4" w:rsidRPr="006504A4" w:rsidRDefault="00F64970" w:rsidP="006504A4">
      <w:pPr>
        <w:jc w:val="both"/>
        <w:rPr>
          <w:szCs w:val="24"/>
          <w:lang w:eastAsia="et-EE"/>
        </w:rPr>
      </w:pPr>
      <w:r w:rsidRPr="006504A4">
        <w:rPr>
          <w:szCs w:val="24"/>
          <w:lang w:eastAsia="et-EE"/>
        </w:rPr>
        <w:t>Eesti terr</w:t>
      </w:r>
      <w:r w:rsidR="006504A4" w:rsidRPr="006504A4">
        <w:rPr>
          <w:szCs w:val="24"/>
          <w:lang w:eastAsia="et-EE"/>
        </w:rPr>
        <w:t>itooriumi haldusjaotuse seaduse</w:t>
      </w:r>
      <w:r w:rsidRPr="006504A4">
        <w:rPr>
          <w:szCs w:val="24"/>
          <w:lang w:eastAsia="et-EE"/>
        </w:rPr>
        <w:t xml:space="preserve"> § 9 lõigete 6 ja 7 kohaselt teeb volikogu otsuse haldusterritoriaalse korralduse muutmise taotlemise kohta pärast läbirääkimise protsessi läbipaistvuse ja avalikustamise tagamist ning valla elanike arvamuse väljaselgitamist. Halliste valla, Abja valla, Karksi valla ja Mõisaküla linna juhtkomisjonid on taganud läbirääki</w:t>
      </w:r>
      <w:r w:rsidR="006504A4" w:rsidRPr="006504A4">
        <w:rPr>
          <w:szCs w:val="24"/>
          <w:lang w:eastAsia="et-EE"/>
        </w:rPr>
        <w:t>m</w:t>
      </w:r>
      <w:r w:rsidRPr="006504A4">
        <w:rPr>
          <w:szCs w:val="24"/>
          <w:lang w:eastAsia="et-EE"/>
        </w:rPr>
        <w:t>iste protsessi läbipaistvuse ja avalikustamise rahvakoosolekutel, valla veebilehtedel ja informatiivsete trükiste kaudu.</w:t>
      </w:r>
      <w:r w:rsidR="007E0327">
        <w:rPr>
          <w:szCs w:val="24"/>
          <w:lang w:eastAsia="et-EE"/>
        </w:rPr>
        <w:t xml:space="preserve"> Omavalitsuste elanike arvamus selgitati välja</w:t>
      </w:r>
      <w:r w:rsidR="00FC3F0A">
        <w:rPr>
          <w:szCs w:val="24"/>
          <w:lang w:eastAsia="et-EE"/>
        </w:rPr>
        <w:t xml:space="preserve"> kõikides omavalitsustes</w:t>
      </w:r>
      <w:r w:rsidR="007E0327">
        <w:rPr>
          <w:szCs w:val="24"/>
          <w:lang w:eastAsia="et-EE"/>
        </w:rPr>
        <w:t xml:space="preserve"> </w:t>
      </w:r>
      <w:r w:rsidR="00441F6C">
        <w:rPr>
          <w:szCs w:val="24"/>
          <w:lang w:eastAsia="et-EE"/>
        </w:rPr>
        <w:t>elektrooniliselt 08.11.2016-10.11.2016 ning küsitluspunktides 11. ja 13. novembril 2016 . a.</w:t>
      </w:r>
    </w:p>
    <w:p w:rsidR="00F64970" w:rsidRPr="006504A4" w:rsidRDefault="00F64970" w:rsidP="006504A4">
      <w:pPr>
        <w:pStyle w:val="Vahedeta"/>
        <w:jc w:val="both"/>
        <w:rPr>
          <w:rFonts w:ascii="Times New Roman" w:hAnsi="Times New Roman"/>
          <w:sz w:val="24"/>
          <w:szCs w:val="24"/>
          <w:shd w:val="clear" w:color="auto" w:fill="FFFFFF"/>
        </w:rPr>
      </w:pPr>
    </w:p>
    <w:p w:rsidR="00BB63FA" w:rsidRPr="006504A4" w:rsidRDefault="00BB63FA" w:rsidP="006504A4">
      <w:pPr>
        <w:pStyle w:val="Vahedeta"/>
        <w:jc w:val="both"/>
        <w:rPr>
          <w:sz w:val="24"/>
          <w:szCs w:val="24"/>
        </w:rPr>
      </w:pPr>
      <w:r w:rsidRPr="006504A4">
        <w:rPr>
          <w:rFonts w:ascii="Times New Roman" w:hAnsi="Times New Roman"/>
          <w:sz w:val="24"/>
          <w:szCs w:val="24"/>
          <w:shd w:val="clear" w:color="auto" w:fill="FFFFFF"/>
        </w:rPr>
        <w:t>Lähtudes</w:t>
      </w:r>
      <w:r w:rsidR="00F64970" w:rsidRPr="006504A4">
        <w:rPr>
          <w:rFonts w:ascii="Times New Roman" w:hAnsi="Times New Roman"/>
          <w:sz w:val="24"/>
          <w:szCs w:val="24"/>
          <w:shd w:val="clear" w:color="auto" w:fill="FFFFFF"/>
        </w:rPr>
        <w:t xml:space="preserve"> eeltoodust ning</w:t>
      </w:r>
      <w:r w:rsidRPr="006504A4">
        <w:rPr>
          <w:rFonts w:ascii="Times New Roman" w:hAnsi="Times New Roman"/>
          <w:sz w:val="24"/>
          <w:szCs w:val="24"/>
          <w:shd w:val="clear" w:color="auto" w:fill="FFFFFF"/>
        </w:rPr>
        <w:t xml:space="preserve"> </w:t>
      </w:r>
      <w:r w:rsidR="00F64970" w:rsidRPr="006504A4">
        <w:rPr>
          <w:rFonts w:ascii="Times New Roman" w:hAnsi="Times New Roman"/>
          <w:sz w:val="24"/>
          <w:szCs w:val="24"/>
          <w:shd w:val="clear" w:color="auto" w:fill="FFFFFF"/>
        </w:rPr>
        <w:t>võttes aluseks</w:t>
      </w:r>
      <w:r w:rsidRPr="006504A4">
        <w:rPr>
          <w:rFonts w:ascii="Times New Roman" w:hAnsi="Times New Roman"/>
          <w:sz w:val="24"/>
          <w:szCs w:val="24"/>
          <w:shd w:val="clear" w:color="auto" w:fill="FFFFFF"/>
        </w:rPr>
        <w:t xml:space="preserve"> kohaliku omavalitsuse korralduse seaduse § 22 lõike 1 punkti 10</w:t>
      </w:r>
      <w:r w:rsidR="00901993">
        <w:rPr>
          <w:rFonts w:ascii="Times New Roman" w:hAnsi="Times New Roman"/>
          <w:sz w:val="24"/>
          <w:szCs w:val="24"/>
          <w:shd w:val="clear" w:color="auto" w:fill="FFFFFF"/>
        </w:rPr>
        <w:t>,</w:t>
      </w:r>
      <w:r w:rsidRPr="006504A4">
        <w:rPr>
          <w:rFonts w:ascii="Times New Roman" w:hAnsi="Times New Roman"/>
          <w:sz w:val="24"/>
          <w:szCs w:val="24"/>
        </w:rPr>
        <w:t xml:space="preserve"> Eesti territooriumi haldusjaotuse seaduse § </w:t>
      </w:r>
      <w:r w:rsidR="00F64970" w:rsidRPr="006504A4">
        <w:rPr>
          <w:rFonts w:ascii="Times New Roman" w:hAnsi="Times New Roman"/>
          <w:sz w:val="24"/>
          <w:szCs w:val="24"/>
        </w:rPr>
        <w:t>7 lõike</w:t>
      </w:r>
      <w:r w:rsidR="000F5F25" w:rsidRPr="006504A4">
        <w:rPr>
          <w:rFonts w:ascii="Times New Roman" w:hAnsi="Times New Roman"/>
          <w:sz w:val="24"/>
          <w:szCs w:val="24"/>
        </w:rPr>
        <w:t xml:space="preserve"> 1</w:t>
      </w:r>
      <w:r w:rsidR="00F64970" w:rsidRPr="006504A4">
        <w:rPr>
          <w:rFonts w:ascii="Times New Roman" w:hAnsi="Times New Roman"/>
          <w:sz w:val="24"/>
          <w:szCs w:val="24"/>
        </w:rPr>
        <w:t xml:space="preserve">, </w:t>
      </w:r>
      <w:r w:rsidRPr="006504A4">
        <w:rPr>
          <w:rFonts w:ascii="Times New Roman" w:hAnsi="Times New Roman"/>
          <w:sz w:val="24"/>
          <w:szCs w:val="24"/>
        </w:rPr>
        <w:t xml:space="preserve">§ 9 lõike 7 </w:t>
      </w:r>
      <w:r w:rsidR="00F64970" w:rsidRPr="006504A4">
        <w:rPr>
          <w:rFonts w:ascii="Times New Roman" w:hAnsi="Times New Roman"/>
          <w:sz w:val="24"/>
          <w:szCs w:val="24"/>
        </w:rPr>
        <w:t xml:space="preserve">ning </w:t>
      </w:r>
      <w:r w:rsidR="00F64970" w:rsidRPr="006504A4">
        <w:rPr>
          <w:rFonts w:ascii="Times New Roman" w:hAnsi="Times New Roman"/>
          <w:sz w:val="24"/>
          <w:szCs w:val="24"/>
          <w:shd w:val="clear" w:color="auto" w:fill="FFFFFF"/>
        </w:rPr>
        <w:t>läbirääkimiste ning menetlustoimingute tulemused</w:t>
      </w:r>
    </w:p>
    <w:p w:rsidR="000F5F25" w:rsidRPr="006504A4" w:rsidRDefault="000F5F25" w:rsidP="00BB63FA">
      <w:pPr>
        <w:pStyle w:val="Vahedeta"/>
        <w:jc w:val="both"/>
        <w:rPr>
          <w:sz w:val="24"/>
          <w:szCs w:val="24"/>
        </w:rPr>
      </w:pPr>
    </w:p>
    <w:p w:rsidR="000F5F25" w:rsidRPr="006504A4" w:rsidRDefault="000F5F25" w:rsidP="00BB63FA">
      <w:pPr>
        <w:pStyle w:val="Vahedeta"/>
        <w:jc w:val="both"/>
        <w:rPr>
          <w:rFonts w:ascii="Times New Roman" w:hAnsi="Times New Roman"/>
          <w:sz w:val="24"/>
          <w:szCs w:val="24"/>
        </w:rPr>
      </w:pPr>
      <w:r w:rsidRPr="006504A4">
        <w:rPr>
          <w:rFonts w:ascii="Times New Roman" w:hAnsi="Times New Roman"/>
          <w:sz w:val="24"/>
          <w:szCs w:val="24"/>
        </w:rPr>
        <w:t>Halliste Vallavolikogu o t s u s t a b:</w:t>
      </w:r>
    </w:p>
    <w:p w:rsidR="00BB63FA" w:rsidRPr="006504A4" w:rsidRDefault="00BB63FA" w:rsidP="00BB63FA">
      <w:pPr>
        <w:pStyle w:val="Vahedeta"/>
        <w:jc w:val="both"/>
        <w:rPr>
          <w:sz w:val="24"/>
          <w:szCs w:val="24"/>
        </w:rPr>
      </w:pPr>
    </w:p>
    <w:p w:rsidR="00BB63FA" w:rsidRPr="006504A4" w:rsidRDefault="00BB63FA" w:rsidP="00BB63FA">
      <w:pPr>
        <w:pStyle w:val="Vahedeta"/>
        <w:jc w:val="both"/>
        <w:rPr>
          <w:rFonts w:ascii="Times New Roman" w:hAnsi="Times New Roman"/>
          <w:sz w:val="24"/>
          <w:szCs w:val="24"/>
        </w:rPr>
      </w:pPr>
      <w:r w:rsidRPr="006504A4">
        <w:rPr>
          <w:rFonts w:ascii="Times New Roman" w:hAnsi="Times New Roman"/>
          <w:sz w:val="24"/>
          <w:szCs w:val="24"/>
        </w:rPr>
        <w:t>1. Taot</w:t>
      </w:r>
      <w:r w:rsidR="00E863FD" w:rsidRPr="006504A4">
        <w:rPr>
          <w:rFonts w:ascii="Times New Roman" w:hAnsi="Times New Roman"/>
          <w:sz w:val="24"/>
          <w:szCs w:val="24"/>
        </w:rPr>
        <w:t xml:space="preserve">leda Vabariigi Valitsuselt Viljandi </w:t>
      </w:r>
      <w:r w:rsidRPr="006504A4">
        <w:rPr>
          <w:rFonts w:ascii="Times New Roman" w:hAnsi="Times New Roman"/>
          <w:sz w:val="24"/>
          <w:szCs w:val="24"/>
        </w:rPr>
        <w:t xml:space="preserve">maakonnas </w:t>
      </w:r>
      <w:r w:rsidR="00E863FD" w:rsidRPr="006504A4">
        <w:rPr>
          <w:rFonts w:ascii="Times New Roman" w:hAnsi="Times New Roman"/>
          <w:sz w:val="24"/>
          <w:szCs w:val="24"/>
        </w:rPr>
        <w:t xml:space="preserve">Abja valla, </w:t>
      </w:r>
      <w:r w:rsidR="005A3990" w:rsidRPr="006504A4">
        <w:rPr>
          <w:rFonts w:ascii="Times New Roman" w:hAnsi="Times New Roman"/>
          <w:sz w:val="24"/>
          <w:szCs w:val="24"/>
        </w:rPr>
        <w:t xml:space="preserve">Halliste valla, </w:t>
      </w:r>
      <w:r w:rsidR="00E863FD" w:rsidRPr="006504A4">
        <w:rPr>
          <w:rFonts w:ascii="Times New Roman" w:hAnsi="Times New Roman"/>
          <w:sz w:val="24"/>
          <w:szCs w:val="24"/>
        </w:rPr>
        <w:t xml:space="preserve">Karksi valla ja Mõisaküla linna </w:t>
      </w:r>
      <w:r w:rsidRPr="006504A4">
        <w:rPr>
          <w:rFonts w:ascii="Times New Roman" w:hAnsi="Times New Roman"/>
          <w:sz w:val="24"/>
          <w:szCs w:val="24"/>
        </w:rPr>
        <w:t xml:space="preserve">haldusterritoriaalse korralduse muutmist </w:t>
      </w:r>
      <w:r w:rsidR="005A3990">
        <w:rPr>
          <w:rFonts w:ascii="Times New Roman" w:hAnsi="Times New Roman"/>
          <w:sz w:val="24"/>
          <w:szCs w:val="24"/>
        </w:rPr>
        <w:t>ühinemise teel uueks omavalitsusüksuseks, mille nimeks saab Mulgi vald</w:t>
      </w:r>
      <w:r w:rsidRPr="006504A4">
        <w:rPr>
          <w:rFonts w:ascii="Times New Roman" w:hAnsi="Times New Roman"/>
          <w:sz w:val="24"/>
          <w:szCs w:val="24"/>
        </w:rPr>
        <w:t xml:space="preserve">. </w:t>
      </w:r>
    </w:p>
    <w:p w:rsidR="00BB63FA" w:rsidRPr="006504A4" w:rsidRDefault="00BB63FA" w:rsidP="00BB63FA">
      <w:pPr>
        <w:pStyle w:val="Vahedeta"/>
        <w:jc w:val="both"/>
        <w:rPr>
          <w:rFonts w:ascii="Times New Roman" w:hAnsi="Times New Roman"/>
          <w:sz w:val="24"/>
          <w:szCs w:val="24"/>
        </w:rPr>
      </w:pPr>
    </w:p>
    <w:p w:rsidR="0008688E" w:rsidRPr="006504A4" w:rsidRDefault="0008688E" w:rsidP="00BB63FA">
      <w:pPr>
        <w:pStyle w:val="Vahedeta"/>
        <w:jc w:val="both"/>
        <w:rPr>
          <w:rFonts w:ascii="Times New Roman" w:hAnsi="Times New Roman"/>
          <w:sz w:val="24"/>
          <w:szCs w:val="24"/>
        </w:rPr>
      </w:pPr>
      <w:r w:rsidRPr="006504A4">
        <w:rPr>
          <w:rFonts w:ascii="Times New Roman" w:hAnsi="Times New Roman"/>
          <w:sz w:val="24"/>
          <w:szCs w:val="24"/>
        </w:rPr>
        <w:t>3. Halliste</w:t>
      </w:r>
      <w:r w:rsidR="00BB63FA" w:rsidRPr="006504A4">
        <w:rPr>
          <w:rFonts w:ascii="Times New Roman" w:hAnsi="Times New Roman"/>
          <w:sz w:val="24"/>
          <w:szCs w:val="24"/>
        </w:rPr>
        <w:t xml:space="preserve"> Vallavalitsusel </w:t>
      </w:r>
      <w:r w:rsidRPr="006504A4">
        <w:rPr>
          <w:rFonts w:ascii="Times New Roman" w:hAnsi="Times New Roman"/>
          <w:sz w:val="24"/>
          <w:szCs w:val="24"/>
        </w:rPr>
        <w:t>esitada käesolev otsus koos vajalike materjalidega Viljandi maavanemale 10 päeva jooksu</w:t>
      </w:r>
      <w:r w:rsidR="002716BA" w:rsidRPr="006504A4">
        <w:rPr>
          <w:rFonts w:ascii="Times New Roman" w:hAnsi="Times New Roman"/>
          <w:sz w:val="24"/>
          <w:szCs w:val="24"/>
        </w:rPr>
        <w:t>l arvates otsuse vastuvõtmisest.</w:t>
      </w:r>
    </w:p>
    <w:p w:rsidR="00732D50" w:rsidRPr="006504A4" w:rsidRDefault="00732D50" w:rsidP="00BB63FA">
      <w:pPr>
        <w:pStyle w:val="Vahedeta"/>
        <w:jc w:val="both"/>
        <w:rPr>
          <w:rFonts w:ascii="Times New Roman" w:hAnsi="Times New Roman"/>
          <w:sz w:val="24"/>
          <w:szCs w:val="24"/>
        </w:rPr>
      </w:pPr>
    </w:p>
    <w:p w:rsidR="00732D50" w:rsidRPr="006504A4" w:rsidRDefault="00732D50" w:rsidP="00BB63FA">
      <w:pPr>
        <w:pStyle w:val="Vahedeta"/>
        <w:jc w:val="both"/>
        <w:rPr>
          <w:rFonts w:ascii="Times New Roman" w:hAnsi="Times New Roman"/>
          <w:sz w:val="24"/>
          <w:szCs w:val="24"/>
        </w:rPr>
      </w:pPr>
      <w:r w:rsidRPr="006504A4">
        <w:rPr>
          <w:rFonts w:ascii="Times New Roman" w:hAnsi="Times New Roman"/>
          <w:sz w:val="24"/>
          <w:szCs w:val="24"/>
        </w:rPr>
        <w:t>4. Otsus jõustub teatavakstegemisest.</w:t>
      </w:r>
    </w:p>
    <w:p w:rsidR="00BB63FA" w:rsidRPr="006504A4" w:rsidRDefault="00BB63FA" w:rsidP="00BB63FA">
      <w:pPr>
        <w:pStyle w:val="Vahedeta"/>
        <w:rPr>
          <w:rFonts w:ascii="Times New Roman" w:hAnsi="Times New Roman"/>
          <w:sz w:val="24"/>
          <w:szCs w:val="24"/>
        </w:rPr>
      </w:pPr>
    </w:p>
    <w:p w:rsidR="003C58D1" w:rsidRDefault="003C58D1" w:rsidP="003C58D1">
      <w:pPr>
        <w:jc w:val="both"/>
      </w:pPr>
      <w:r>
        <w:lastRenderedPageBreak/>
        <w:t xml:space="preserve">5. Otsust  on võimalik vaidlustada 30 päeva jooksul teadasaamise päevast arvates vaide esitamisega Halliste Vallavolikogule haldusmenetluse seaduses sätestatud korras või kaebuse esitamisega Tartu Halduskohtus </w:t>
      </w:r>
      <w:r w:rsidRPr="00090E65">
        <w:t>(Kalevi 1,</w:t>
      </w:r>
      <w:r>
        <w:t xml:space="preserve"> Tartu 51010) halduskohtumenetluse seadustikus sätestatud korras.</w:t>
      </w:r>
    </w:p>
    <w:p w:rsidR="003C58D1" w:rsidRDefault="003C58D1" w:rsidP="00BB63FA">
      <w:pPr>
        <w:pStyle w:val="Vahedeta"/>
        <w:rPr>
          <w:rFonts w:ascii="Times New Roman" w:hAnsi="Times New Roman"/>
          <w:sz w:val="24"/>
          <w:szCs w:val="24"/>
        </w:rPr>
      </w:pPr>
    </w:p>
    <w:p w:rsidR="003C58D1" w:rsidRDefault="003C58D1" w:rsidP="00BB63FA">
      <w:pPr>
        <w:pStyle w:val="Vahedeta"/>
        <w:rPr>
          <w:rFonts w:ascii="Times New Roman" w:hAnsi="Times New Roman"/>
          <w:sz w:val="24"/>
          <w:szCs w:val="24"/>
        </w:rPr>
      </w:pPr>
    </w:p>
    <w:p w:rsidR="003C58D1" w:rsidRDefault="003C58D1" w:rsidP="00BB63FA">
      <w:pPr>
        <w:pStyle w:val="Vahedeta"/>
        <w:rPr>
          <w:rFonts w:ascii="Times New Roman" w:hAnsi="Times New Roman"/>
          <w:sz w:val="24"/>
          <w:szCs w:val="24"/>
        </w:rPr>
      </w:pPr>
    </w:p>
    <w:p w:rsidR="003C58D1" w:rsidRDefault="003C58D1" w:rsidP="00BB63FA">
      <w:pPr>
        <w:pStyle w:val="Vahedeta"/>
        <w:rPr>
          <w:rFonts w:ascii="Times New Roman" w:hAnsi="Times New Roman"/>
          <w:sz w:val="24"/>
          <w:szCs w:val="24"/>
        </w:rPr>
      </w:pPr>
    </w:p>
    <w:p w:rsidR="00BB63FA" w:rsidRPr="006504A4" w:rsidRDefault="00835FC6" w:rsidP="00BB63FA">
      <w:pPr>
        <w:pStyle w:val="Vahedeta"/>
        <w:rPr>
          <w:rFonts w:ascii="Times New Roman" w:hAnsi="Times New Roman"/>
          <w:sz w:val="24"/>
          <w:szCs w:val="24"/>
        </w:rPr>
      </w:pPr>
      <w:r w:rsidRPr="006504A4">
        <w:rPr>
          <w:rFonts w:ascii="Times New Roman" w:hAnsi="Times New Roman"/>
          <w:sz w:val="24"/>
          <w:szCs w:val="24"/>
        </w:rPr>
        <w:t>Andres Rõigas</w:t>
      </w:r>
    </w:p>
    <w:p w:rsidR="0044014E" w:rsidRDefault="00BB63FA" w:rsidP="002716BA">
      <w:pPr>
        <w:pStyle w:val="Vahedeta"/>
        <w:rPr>
          <w:rFonts w:ascii="Times New Roman" w:hAnsi="Times New Roman"/>
          <w:sz w:val="24"/>
          <w:szCs w:val="24"/>
        </w:rPr>
      </w:pPr>
      <w:r w:rsidRPr="006504A4">
        <w:rPr>
          <w:rFonts w:ascii="Times New Roman" w:hAnsi="Times New Roman"/>
          <w:sz w:val="24"/>
          <w:szCs w:val="24"/>
        </w:rPr>
        <w:t>volikogu esimees</w:t>
      </w: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EC1138" w:rsidRDefault="00EC1138" w:rsidP="002716BA">
      <w:pPr>
        <w:pStyle w:val="Vahedeta"/>
        <w:rPr>
          <w:rFonts w:ascii="Times New Roman" w:hAnsi="Times New Roman"/>
          <w:sz w:val="24"/>
          <w:szCs w:val="24"/>
        </w:rPr>
      </w:pPr>
    </w:p>
    <w:p w:rsidR="001B5652" w:rsidRDefault="001B5652" w:rsidP="00315F32">
      <w:pPr>
        <w:pStyle w:val="Vahedeta"/>
        <w:rPr>
          <w:rFonts w:ascii="Times New Roman" w:hAnsi="Times New Roman"/>
          <w:sz w:val="24"/>
          <w:szCs w:val="24"/>
        </w:rPr>
      </w:pPr>
    </w:p>
    <w:p w:rsidR="001B5652" w:rsidRDefault="001B5652" w:rsidP="00315F32">
      <w:pPr>
        <w:pStyle w:val="Vahedeta"/>
        <w:rPr>
          <w:rFonts w:ascii="Times New Roman" w:hAnsi="Times New Roman"/>
          <w:sz w:val="24"/>
          <w:szCs w:val="24"/>
        </w:rPr>
      </w:pPr>
    </w:p>
    <w:p w:rsidR="001B5652" w:rsidRDefault="001B5652" w:rsidP="00315F32">
      <w:pPr>
        <w:pStyle w:val="Vahedeta"/>
        <w:rPr>
          <w:rFonts w:ascii="Times New Roman" w:hAnsi="Times New Roman"/>
          <w:sz w:val="24"/>
          <w:szCs w:val="24"/>
        </w:rPr>
      </w:pPr>
    </w:p>
    <w:p w:rsidR="001B5652" w:rsidRDefault="001B5652" w:rsidP="00315F32">
      <w:pPr>
        <w:pStyle w:val="Vahedeta"/>
        <w:rPr>
          <w:rFonts w:ascii="Times New Roman" w:hAnsi="Times New Roman"/>
          <w:sz w:val="24"/>
          <w:szCs w:val="24"/>
        </w:rPr>
      </w:pPr>
    </w:p>
    <w:p w:rsidR="001B5652" w:rsidRDefault="001B5652" w:rsidP="00315F32">
      <w:pPr>
        <w:pStyle w:val="Vahedeta"/>
        <w:rPr>
          <w:rFonts w:ascii="Times New Roman" w:hAnsi="Times New Roman"/>
          <w:sz w:val="24"/>
          <w:szCs w:val="24"/>
        </w:rPr>
      </w:pPr>
    </w:p>
    <w:p w:rsidR="00315F32" w:rsidRDefault="00315F32" w:rsidP="00315F32">
      <w:pPr>
        <w:pStyle w:val="Vahedeta"/>
        <w:rPr>
          <w:rFonts w:ascii="Times New Roman" w:hAnsi="Times New Roman"/>
          <w:sz w:val="24"/>
          <w:szCs w:val="24"/>
        </w:rPr>
      </w:pPr>
      <w:r>
        <w:rPr>
          <w:rFonts w:ascii="Times New Roman" w:hAnsi="Times New Roman"/>
          <w:sz w:val="24"/>
          <w:szCs w:val="24"/>
        </w:rPr>
        <w:lastRenderedPageBreak/>
        <w:t xml:space="preserve">Seletuskiri Halliste Vallavolikogu otsuse </w:t>
      </w:r>
    </w:p>
    <w:p w:rsidR="00315F32" w:rsidRPr="00315F32" w:rsidRDefault="00315F32" w:rsidP="00315F32">
      <w:pPr>
        <w:pStyle w:val="Vahedeta"/>
        <w:rPr>
          <w:rFonts w:ascii="Times New Roman" w:hAnsi="Times New Roman"/>
          <w:sz w:val="24"/>
          <w:szCs w:val="24"/>
        </w:rPr>
      </w:pPr>
      <w:r>
        <w:rPr>
          <w:rFonts w:ascii="Times New Roman" w:hAnsi="Times New Roman"/>
          <w:sz w:val="24"/>
          <w:szCs w:val="24"/>
        </w:rPr>
        <w:t xml:space="preserve">eelnõu </w:t>
      </w:r>
      <w:r w:rsidRPr="00315F32">
        <w:rPr>
          <w:rFonts w:ascii="Times New Roman" w:hAnsi="Times New Roman"/>
          <w:b/>
          <w:sz w:val="24"/>
          <w:szCs w:val="24"/>
        </w:rPr>
        <w:t>„</w:t>
      </w:r>
      <w:r>
        <w:rPr>
          <w:rFonts w:ascii="Times New Roman" w:hAnsi="Times New Roman"/>
          <w:b/>
        </w:rPr>
        <w:t xml:space="preserve">Taotlus haldusterritoriaalse </w:t>
      </w:r>
    </w:p>
    <w:p w:rsidR="00315F32" w:rsidRPr="00BA50AA" w:rsidRDefault="00315F32" w:rsidP="00315F32">
      <w:pPr>
        <w:pStyle w:val="Vahedeta"/>
        <w:rPr>
          <w:rFonts w:ascii="Times New Roman" w:hAnsi="Times New Roman"/>
          <w:b/>
        </w:rPr>
      </w:pPr>
      <w:r>
        <w:rPr>
          <w:rFonts w:ascii="Times New Roman" w:hAnsi="Times New Roman"/>
          <w:b/>
        </w:rPr>
        <w:t xml:space="preserve">korralduse muutmiseks“ </w:t>
      </w:r>
      <w:r w:rsidRPr="00315F32">
        <w:rPr>
          <w:rFonts w:ascii="Times New Roman" w:hAnsi="Times New Roman"/>
        </w:rPr>
        <w:t xml:space="preserve">juurde </w:t>
      </w:r>
    </w:p>
    <w:p w:rsidR="00EC1138" w:rsidRDefault="00EC1138" w:rsidP="002716BA">
      <w:pPr>
        <w:pStyle w:val="Vahedeta"/>
        <w:rPr>
          <w:rFonts w:ascii="Times New Roman" w:hAnsi="Times New Roman"/>
          <w:sz w:val="24"/>
          <w:szCs w:val="24"/>
        </w:rPr>
      </w:pPr>
    </w:p>
    <w:p w:rsidR="00315F32" w:rsidRDefault="00A828BE" w:rsidP="00A828BE">
      <w:pPr>
        <w:pStyle w:val="Vahedeta"/>
        <w:jc w:val="both"/>
        <w:rPr>
          <w:rFonts w:ascii="Times New Roman" w:hAnsi="Times New Roman"/>
          <w:sz w:val="24"/>
          <w:szCs w:val="24"/>
        </w:rPr>
      </w:pPr>
      <w:r>
        <w:rPr>
          <w:rFonts w:ascii="Times New Roman" w:hAnsi="Times New Roman"/>
          <w:sz w:val="24"/>
          <w:szCs w:val="24"/>
        </w:rPr>
        <w:t>Kohaliku omavalitsuse korralduse seaduse § 22 lõike 1 punkti 10 kohaselt kuulub volikogu ainupädevusse haldusterritoriaalse korralduse ning haldusüksuse piiride ja nime muutmise algatamine, otsustamine, taotlemine ja nende kohta arvamuse andmine. Sama seaduse §</w:t>
      </w:r>
      <w:r w:rsidR="00F8567E">
        <w:rPr>
          <w:rFonts w:ascii="Times New Roman" w:hAnsi="Times New Roman"/>
          <w:sz w:val="24"/>
          <w:szCs w:val="24"/>
        </w:rPr>
        <w:t xml:space="preserve"> </w:t>
      </w:r>
      <w:r>
        <w:rPr>
          <w:rFonts w:ascii="Times New Roman" w:hAnsi="Times New Roman"/>
          <w:sz w:val="24"/>
          <w:szCs w:val="24"/>
        </w:rPr>
        <w:t>45 lõike 5 kohaselt on § 22 lõike 1 punktis 10 ettenähtud küsimustes otsuse vastuvõtmiseks vajalik volikogu koosseisu häälteenamus.</w:t>
      </w:r>
    </w:p>
    <w:p w:rsidR="00901993" w:rsidRPr="00FC3F0A" w:rsidRDefault="00901993" w:rsidP="00FC3F0A">
      <w:pPr>
        <w:pStyle w:val="Vahedeta"/>
        <w:jc w:val="both"/>
        <w:rPr>
          <w:rFonts w:ascii="Times New Roman" w:hAnsi="Times New Roman"/>
          <w:sz w:val="24"/>
          <w:szCs w:val="24"/>
        </w:rPr>
      </w:pPr>
    </w:p>
    <w:p w:rsidR="00FC3F0A" w:rsidRPr="00FC3F0A" w:rsidRDefault="00FC3F0A" w:rsidP="00FC3F0A">
      <w:pPr>
        <w:pStyle w:val="Vahedeta"/>
        <w:jc w:val="both"/>
        <w:rPr>
          <w:rFonts w:ascii="Times New Roman" w:hAnsi="Times New Roman"/>
          <w:sz w:val="24"/>
          <w:szCs w:val="24"/>
        </w:rPr>
      </w:pPr>
      <w:r w:rsidRPr="00FC3F0A">
        <w:rPr>
          <w:rFonts w:ascii="Times New Roman" w:hAnsi="Times New Roman"/>
          <w:sz w:val="24"/>
          <w:szCs w:val="24"/>
        </w:rPr>
        <w:t>Eesti territooriumi haldusjaotuse seaduse (ETHS)  § 7 lõike 1 kohaselt on haldusterritoriaalse korralduse muutmine uue haldusüksuse moodustamine või haldusüksuste arvu vähenemine.</w:t>
      </w:r>
    </w:p>
    <w:p w:rsidR="00FC3F0A" w:rsidRDefault="00FC3F0A" w:rsidP="00FC3F0A">
      <w:pPr>
        <w:pStyle w:val="Vahedeta"/>
        <w:jc w:val="both"/>
        <w:rPr>
          <w:rFonts w:ascii="Times New Roman" w:hAnsi="Times New Roman"/>
          <w:sz w:val="24"/>
          <w:szCs w:val="24"/>
        </w:rPr>
      </w:pPr>
    </w:p>
    <w:p w:rsidR="00EC1138" w:rsidRPr="00FC3F0A" w:rsidRDefault="00FC3F0A" w:rsidP="00FC3F0A">
      <w:pPr>
        <w:pStyle w:val="Vahedeta"/>
        <w:jc w:val="both"/>
        <w:rPr>
          <w:rFonts w:ascii="Times New Roman" w:hAnsi="Times New Roman"/>
          <w:sz w:val="24"/>
          <w:szCs w:val="24"/>
        </w:rPr>
      </w:pPr>
      <w:r w:rsidRPr="00FC3F0A">
        <w:rPr>
          <w:rFonts w:ascii="Times New Roman" w:hAnsi="Times New Roman"/>
          <w:sz w:val="24"/>
          <w:szCs w:val="24"/>
        </w:rPr>
        <w:t xml:space="preserve">ETHS § 9 lõike 7 kohaselt teeb asjaomane volikogu otsuse haldusterritoriaalse korralduse muutmise taotlemise kohta pärast kõigi käesoleva paragrahvi lõikes 6 nimetatud küsimuste lahendamist. ETHS § 9 lõige 6 kohaselt </w:t>
      </w:r>
      <w:bookmarkStart w:id="0" w:name="para9lg6"/>
      <w:r w:rsidRPr="00FC3F0A">
        <w:rPr>
          <w:rFonts w:ascii="Times New Roman" w:hAnsi="Times New Roman"/>
          <w:sz w:val="24"/>
          <w:szCs w:val="24"/>
        </w:rPr>
        <w:t> </w:t>
      </w:r>
      <w:bookmarkEnd w:id="0"/>
      <w:r w:rsidRPr="00FC3F0A">
        <w:rPr>
          <w:rFonts w:ascii="Times New Roman" w:hAnsi="Times New Roman"/>
          <w:sz w:val="24"/>
          <w:szCs w:val="24"/>
        </w:rPr>
        <w:t>tagab haldusterritoriaalse korralduse muutmise algatamisega nõustumisel iga asjaomane valla- või linnavalitsus</w:t>
      </w:r>
      <w:r>
        <w:rPr>
          <w:rFonts w:ascii="Times New Roman" w:hAnsi="Times New Roman"/>
          <w:sz w:val="24"/>
          <w:szCs w:val="24"/>
        </w:rPr>
        <w:t xml:space="preserve"> </w:t>
      </w:r>
      <w:r w:rsidRPr="00FC3F0A">
        <w:rPr>
          <w:rFonts w:ascii="Times New Roman" w:hAnsi="Times New Roman"/>
          <w:sz w:val="24"/>
          <w:szCs w:val="24"/>
        </w:rPr>
        <w:t>läbirääkimiste protsessi läbipaistvuse ja avalikustamise</w:t>
      </w:r>
      <w:r>
        <w:rPr>
          <w:rFonts w:ascii="Times New Roman" w:hAnsi="Times New Roman"/>
          <w:sz w:val="24"/>
          <w:szCs w:val="24"/>
        </w:rPr>
        <w:t xml:space="preserve"> ning </w:t>
      </w:r>
      <w:r w:rsidRPr="00FC3F0A">
        <w:rPr>
          <w:rFonts w:ascii="Times New Roman" w:hAnsi="Times New Roman"/>
          <w:sz w:val="24"/>
          <w:szCs w:val="24"/>
        </w:rPr>
        <w:t>selle valla või linna elanike arvamuse väljaselgitamise.</w:t>
      </w:r>
    </w:p>
    <w:p w:rsidR="00901993" w:rsidRDefault="00901993" w:rsidP="002716BA">
      <w:pPr>
        <w:pStyle w:val="Vahedeta"/>
        <w:rPr>
          <w:rFonts w:ascii="Times New Roman" w:hAnsi="Times New Roman"/>
          <w:sz w:val="24"/>
          <w:szCs w:val="24"/>
        </w:rPr>
      </w:pPr>
    </w:p>
    <w:p w:rsidR="00FC3F0A" w:rsidRPr="006504A4" w:rsidRDefault="00FC3F0A" w:rsidP="00FC3F0A">
      <w:pPr>
        <w:jc w:val="both"/>
        <w:rPr>
          <w:szCs w:val="24"/>
          <w:lang w:eastAsia="et-EE"/>
        </w:rPr>
      </w:pPr>
      <w:r w:rsidRPr="006504A4">
        <w:rPr>
          <w:szCs w:val="24"/>
          <w:lang w:eastAsia="et-EE"/>
        </w:rPr>
        <w:t>Halliste valla, Abja valla, Karksi valla ja Mõisaküla linna juhtkomisjonid on taganud läbirääkimiste protsessi läbipaistvuse ja avalikustamise rahvakooso</w:t>
      </w:r>
      <w:r w:rsidR="00B919C5">
        <w:rPr>
          <w:szCs w:val="24"/>
          <w:lang w:eastAsia="et-EE"/>
        </w:rPr>
        <w:t xml:space="preserve">lekutel, valla veebilehtedel, </w:t>
      </w:r>
      <w:r w:rsidRPr="006504A4">
        <w:rPr>
          <w:szCs w:val="24"/>
          <w:lang w:eastAsia="et-EE"/>
        </w:rPr>
        <w:t>informatiivsete trükiste kaudu</w:t>
      </w:r>
      <w:r w:rsidR="00B919C5">
        <w:rPr>
          <w:szCs w:val="24"/>
          <w:lang w:eastAsia="et-EE"/>
        </w:rPr>
        <w:t xml:space="preserve"> ning sotsiaalmeedias</w:t>
      </w:r>
      <w:r w:rsidRPr="006504A4">
        <w:rPr>
          <w:szCs w:val="24"/>
          <w:lang w:eastAsia="et-EE"/>
        </w:rPr>
        <w:t>.</w:t>
      </w:r>
      <w:r>
        <w:rPr>
          <w:szCs w:val="24"/>
          <w:lang w:eastAsia="et-EE"/>
        </w:rPr>
        <w:t xml:space="preserve"> </w:t>
      </w:r>
      <w:r w:rsidR="007325F3">
        <w:rPr>
          <w:szCs w:val="24"/>
          <w:lang w:eastAsia="et-EE"/>
        </w:rPr>
        <w:t xml:space="preserve">Ühinemisleping oli avalikustatud vähemalt kolm nädalat. </w:t>
      </w:r>
      <w:r>
        <w:rPr>
          <w:szCs w:val="24"/>
          <w:lang w:eastAsia="et-EE"/>
        </w:rPr>
        <w:t xml:space="preserve">Omavalitsuste elanike arvamus selgitati välja kõikides omavalitsustes elektrooniliselt 08.11.2016-10.11.2016 ning küsitluspunktides 11. ja 13. novembril 2016 . a. </w:t>
      </w:r>
    </w:p>
    <w:p w:rsidR="00901993" w:rsidRPr="007325F3" w:rsidRDefault="00901993" w:rsidP="007325F3">
      <w:pPr>
        <w:pStyle w:val="Vahedeta"/>
        <w:jc w:val="both"/>
        <w:rPr>
          <w:rFonts w:ascii="Times New Roman" w:hAnsi="Times New Roman"/>
          <w:sz w:val="24"/>
          <w:szCs w:val="24"/>
        </w:rPr>
      </w:pPr>
    </w:p>
    <w:p w:rsidR="007325F3" w:rsidRPr="007325F3" w:rsidRDefault="007325F3" w:rsidP="007325F3">
      <w:pPr>
        <w:pStyle w:val="Vahedeta"/>
        <w:jc w:val="both"/>
        <w:rPr>
          <w:rFonts w:ascii="Times New Roman" w:hAnsi="Times New Roman"/>
          <w:sz w:val="24"/>
          <w:szCs w:val="24"/>
        </w:rPr>
      </w:pPr>
      <w:r w:rsidRPr="007325F3">
        <w:rPr>
          <w:rFonts w:ascii="Times New Roman" w:hAnsi="Times New Roman"/>
          <w:sz w:val="24"/>
          <w:szCs w:val="24"/>
        </w:rPr>
        <w:t>ETHS § 9</w:t>
      </w:r>
      <w:r w:rsidRPr="007325F3">
        <w:rPr>
          <w:rFonts w:ascii="Times New Roman" w:hAnsi="Times New Roman"/>
          <w:sz w:val="24"/>
          <w:szCs w:val="24"/>
          <w:vertAlign w:val="superscript"/>
        </w:rPr>
        <w:t>2</w:t>
      </w:r>
      <w:r w:rsidRPr="007325F3">
        <w:rPr>
          <w:rFonts w:ascii="Times New Roman" w:hAnsi="Times New Roman"/>
          <w:sz w:val="24"/>
          <w:szCs w:val="24"/>
        </w:rPr>
        <w:t xml:space="preserve"> lõigete 1 ja 2 kohaselt haldusterritoriaalse korralduse muutmise tulemusena moodustuval kohaliku omavalitsuse üksusel tekib õigusvõime kohaliku omavalitsuse volikogu valimiste tulemuste väljakuulutamise päeval. Ühinemise tulemusena kohaliku omavalitsuse üksuse moodustamisel ühinev kohaliku omavalitsuse üksus kui avalik-õiguslik juriidiline isik lõpeb. Ühinemise tulemusena moodustunud kohaliku omavalitsuse üksus on ühinenud kohaliku omavalitsuse üksuste üldõigusjärglane.</w:t>
      </w:r>
    </w:p>
    <w:p w:rsidR="007325F3" w:rsidRDefault="007325F3" w:rsidP="002716BA">
      <w:pPr>
        <w:pStyle w:val="Vahedeta"/>
        <w:rPr>
          <w:rFonts w:ascii="Times New Roman" w:hAnsi="Times New Roman"/>
          <w:sz w:val="24"/>
          <w:szCs w:val="24"/>
        </w:rPr>
      </w:pPr>
    </w:p>
    <w:p w:rsidR="005351FC" w:rsidRDefault="005351FC" w:rsidP="002716BA">
      <w:pPr>
        <w:pStyle w:val="Vahedeta"/>
        <w:rPr>
          <w:rFonts w:ascii="Times New Roman" w:hAnsi="Times New Roman"/>
          <w:sz w:val="24"/>
          <w:szCs w:val="24"/>
        </w:rPr>
      </w:pPr>
    </w:p>
    <w:p w:rsidR="005351FC" w:rsidRDefault="005351FC" w:rsidP="002716BA">
      <w:pPr>
        <w:pStyle w:val="Vahedeta"/>
        <w:rPr>
          <w:rFonts w:ascii="Times New Roman" w:hAnsi="Times New Roman"/>
          <w:sz w:val="24"/>
          <w:szCs w:val="24"/>
        </w:rPr>
      </w:pPr>
    </w:p>
    <w:p w:rsidR="005351FC" w:rsidRDefault="005351FC" w:rsidP="002716BA">
      <w:pPr>
        <w:pStyle w:val="Vahedeta"/>
        <w:rPr>
          <w:rFonts w:ascii="Times New Roman" w:hAnsi="Times New Roman"/>
          <w:sz w:val="24"/>
          <w:szCs w:val="24"/>
        </w:rPr>
      </w:pPr>
      <w:r>
        <w:rPr>
          <w:rFonts w:ascii="Times New Roman" w:hAnsi="Times New Roman"/>
          <w:sz w:val="24"/>
          <w:szCs w:val="24"/>
        </w:rPr>
        <w:t>Eelnõu koostaja:</w:t>
      </w:r>
    </w:p>
    <w:p w:rsidR="005351FC" w:rsidRDefault="005351FC" w:rsidP="002716BA">
      <w:pPr>
        <w:pStyle w:val="Vahedeta"/>
        <w:rPr>
          <w:rFonts w:ascii="Times New Roman" w:hAnsi="Times New Roman"/>
          <w:sz w:val="24"/>
          <w:szCs w:val="24"/>
        </w:rPr>
      </w:pPr>
    </w:p>
    <w:p w:rsidR="005351FC" w:rsidRDefault="005351FC" w:rsidP="002716BA">
      <w:pPr>
        <w:pStyle w:val="Vahedeta"/>
        <w:rPr>
          <w:rFonts w:ascii="Times New Roman" w:hAnsi="Times New Roman"/>
          <w:sz w:val="24"/>
          <w:szCs w:val="24"/>
        </w:rPr>
      </w:pPr>
      <w:r>
        <w:rPr>
          <w:rFonts w:ascii="Times New Roman" w:hAnsi="Times New Roman"/>
          <w:sz w:val="24"/>
          <w:szCs w:val="24"/>
        </w:rPr>
        <w:t>Kaisa-Karoliina Kokk</w:t>
      </w:r>
    </w:p>
    <w:p w:rsidR="005351FC" w:rsidRPr="006504A4" w:rsidRDefault="005351FC" w:rsidP="002716BA">
      <w:pPr>
        <w:pStyle w:val="Vahedeta"/>
        <w:rPr>
          <w:rFonts w:ascii="Times New Roman" w:hAnsi="Times New Roman"/>
          <w:sz w:val="24"/>
          <w:szCs w:val="24"/>
        </w:rPr>
      </w:pPr>
      <w:r>
        <w:rPr>
          <w:rFonts w:ascii="Times New Roman" w:hAnsi="Times New Roman"/>
          <w:sz w:val="24"/>
          <w:szCs w:val="24"/>
        </w:rPr>
        <w:t>vallasekretär</w:t>
      </w:r>
    </w:p>
    <w:sectPr w:rsidR="005351FC" w:rsidRPr="006504A4" w:rsidSect="00315F32">
      <w:headerReference w:type="even" r:id="rId6"/>
      <w:headerReference w:type="default" r:id="rId7"/>
      <w:headerReference w:type="first" r:id="rId8"/>
      <w:pgSz w:w="11907" w:h="16840" w:code="9"/>
      <w:pgMar w:top="1417" w:right="1417" w:bottom="1417" w:left="1417" w:header="680" w:footer="45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535" w:rsidRDefault="00FA0535">
      <w:r>
        <w:separator/>
      </w:r>
    </w:p>
  </w:endnote>
  <w:endnote w:type="continuationSeparator" w:id="0">
    <w:p w:rsidR="00FA0535" w:rsidRDefault="00FA0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535" w:rsidRDefault="00FA0535">
      <w:r>
        <w:separator/>
      </w:r>
    </w:p>
  </w:footnote>
  <w:footnote w:type="continuationSeparator" w:id="0">
    <w:p w:rsidR="00FA0535" w:rsidRDefault="00FA0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4E" w:rsidRDefault="008D3644">
    <w:pPr>
      <w:pStyle w:val="Pis"/>
      <w:framePr w:wrap="around" w:vAnchor="text" w:hAnchor="margin" w:xAlign="center" w:y="1"/>
      <w:rPr>
        <w:rStyle w:val="Lehekljenumber"/>
      </w:rPr>
    </w:pPr>
    <w:r>
      <w:rPr>
        <w:rStyle w:val="Lehekljenumber"/>
      </w:rPr>
      <w:fldChar w:fldCharType="begin"/>
    </w:r>
    <w:r w:rsidR="0044014E">
      <w:rPr>
        <w:rStyle w:val="Lehekljenumber"/>
      </w:rPr>
      <w:instrText xml:space="preserve">PAGE  </w:instrText>
    </w:r>
    <w:r>
      <w:rPr>
        <w:rStyle w:val="Lehekljenumber"/>
      </w:rPr>
      <w:fldChar w:fldCharType="end"/>
    </w:r>
  </w:p>
  <w:p w:rsidR="0044014E" w:rsidRDefault="0044014E">
    <w:pPr>
      <w:pStyle w:val="Pi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4E" w:rsidRDefault="0044014E">
    <w:pPr>
      <w:pStyle w:val="Pis"/>
      <w:framePr w:wrap="around" w:vAnchor="text" w:hAnchor="margin" w:xAlign="center" w:y="1"/>
      <w:rPr>
        <w:rStyle w:val="Lehekljenumber"/>
        <w:position w:val="6"/>
        <w:sz w:val="22"/>
      </w:rPr>
    </w:pPr>
  </w:p>
  <w:p w:rsidR="0044014E" w:rsidRDefault="0044014E" w:rsidP="003C58D1">
    <w:pPr>
      <w:pStyle w:val="Pi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4E" w:rsidRDefault="0044014E">
    <w:pPr>
      <w:pStyle w:val="Pis"/>
      <w:tabs>
        <w:tab w:val="center" w:pos="4253"/>
        <w:tab w:val="right" w:pos="7371"/>
      </w:tabs>
      <w:ind w:left="-851" w:right="45"/>
      <w:jc w:val="center"/>
      <w:rPr>
        <w:bCs/>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27"/>
  <w:displayHorizontalDrawingGridEvery w:val="0"/>
  <w:displayVerticalDrawingGridEvery w:val="2"/>
  <w:noPunctuationKerning/>
  <w:characterSpacingControl w:val="doNotCompress"/>
  <w:hdrShapeDefaults>
    <o:shapedefaults v:ext="edit" spidmax="18434"/>
  </w:hdrShapeDefaults>
  <w:footnotePr>
    <w:footnote w:id="-1"/>
    <w:footnote w:id="0"/>
  </w:footnotePr>
  <w:endnotePr>
    <w:endnote w:id="-1"/>
    <w:endnote w:id="0"/>
  </w:endnotePr>
  <w:compat/>
  <w:rsids>
    <w:rsidRoot w:val="00C56736"/>
    <w:rsid w:val="0008688E"/>
    <w:rsid w:val="000F5F25"/>
    <w:rsid w:val="001B5652"/>
    <w:rsid w:val="002716BA"/>
    <w:rsid w:val="002F2E67"/>
    <w:rsid w:val="00315F32"/>
    <w:rsid w:val="0032602A"/>
    <w:rsid w:val="003C58D1"/>
    <w:rsid w:val="003D4294"/>
    <w:rsid w:val="0044014E"/>
    <w:rsid w:val="00441AAC"/>
    <w:rsid w:val="00441F6C"/>
    <w:rsid w:val="005351FC"/>
    <w:rsid w:val="005A3990"/>
    <w:rsid w:val="006504A4"/>
    <w:rsid w:val="00661E68"/>
    <w:rsid w:val="006D091E"/>
    <w:rsid w:val="006D58A2"/>
    <w:rsid w:val="00724E44"/>
    <w:rsid w:val="007325F3"/>
    <w:rsid w:val="00732D50"/>
    <w:rsid w:val="00782E20"/>
    <w:rsid w:val="007E0327"/>
    <w:rsid w:val="00816C3E"/>
    <w:rsid w:val="00835FC6"/>
    <w:rsid w:val="008D3644"/>
    <w:rsid w:val="008E371E"/>
    <w:rsid w:val="008E4361"/>
    <w:rsid w:val="00901993"/>
    <w:rsid w:val="0097612F"/>
    <w:rsid w:val="009B148E"/>
    <w:rsid w:val="00A828BE"/>
    <w:rsid w:val="00AB14C7"/>
    <w:rsid w:val="00B919C5"/>
    <w:rsid w:val="00BB63FA"/>
    <w:rsid w:val="00C56736"/>
    <w:rsid w:val="00CB268A"/>
    <w:rsid w:val="00CD408A"/>
    <w:rsid w:val="00DE3F68"/>
    <w:rsid w:val="00E07AFC"/>
    <w:rsid w:val="00E863FD"/>
    <w:rsid w:val="00EC1138"/>
    <w:rsid w:val="00F64970"/>
    <w:rsid w:val="00F8567E"/>
    <w:rsid w:val="00FA0535"/>
    <w:rsid w:val="00FC3F0A"/>
    <w:rsid w:val="00FE6A5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2602A"/>
    <w:rPr>
      <w:sz w:val="24"/>
      <w:lang w:eastAsia="en-US"/>
    </w:rPr>
  </w:style>
  <w:style w:type="paragraph" w:styleId="Pealkiri3">
    <w:name w:val="heading 3"/>
    <w:basedOn w:val="Normaallaad"/>
    <w:link w:val="Pealkiri3Mrk"/>
    <w:uiPriority w:val="9"/>
    <w:qFormat/>
    <w:rsid w:val="00901993"/>
    <w:pPr>
      <w:spacing w:before="100" w:beforeAutospacing="1" w:after="100" w:afterAutospacing="1"/>
      <w:outlineLvl w:val="2"/>
    </w:pPr>
    <w:rPr>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semiHidden/>
    <w:rsid w:val="0032602A"/>
    <w:pPr>
      <w:tabs>
        <w:tab w:val="center" w:pos="4153"/>
        <w:tab w:val="right" w:pos="8306"/>
      </w:tabs>
    </w:pPr>
  </w:style>
  <w:style w:type="character" w:styleId="Hperlink">
    <w:name w:val="Hyperlink"/>
    <w:semiHidden/>
    <w:rsid w:val="0032602A"/>
    <w:rPr>
      <w:color w:val="0000FF"/>
      <w:u w:val="single"/>
    </w:rPr>
  </w:style>
  <w:style w:type="paragraph" w:styleId="Jalus">
    <w:name w:val="footer"/>
    <w:basedOn w:val="Normaallaad"/>
    <w:semiHidden/>
    <w:rsid w:val="0032602A"/>
    <w:pPr>
      <w:tabs>
        <w:tab w:val="center" w:pos="4153"/>
        <w:tab w:val="right" w:pos="8306"/>
      </w:tabs>
    </w:pPr>
  </w:style>
  <w:style w:type="character" w:styleId="Kommentaariviide">
    <w:name w:val="annotation reference"/>
    <w:semiHidden/>
    <w:rsid w:val="0032602A"/>
    <w:rPr>
      <w:sz w:val="16"/>
    </w:rPr>
  </w:style>
  <w:style w:type="paragraph" w:styleId="Kommentaaritekst">
    <w:name w:val="annotation text"/>
    <w:basedOn w:val="Normaallaad"/>
    <w:semiHidden/>
    <w:rsid w:val="0032602A"/>
  </w:style>
  <w:style w:type="character" w:styleId="Lehekljenumber">
    <w:name w:val="page number"/>
    <w:basedOn w:val="Liguvaikefont"/>
    <w:semiHidden/>
    <w:rsid w:val="0032602A"/>
  </w:style>
  <w:style w:type="paragraph" w:styleId="Vahedeta">
    <w:name w:val="No Spacing"/>
    <w:uiPriority w:val="1"/>
    <w:qFormat/>
    <w:rsid w:val="00BB63FA"/>
    <w:rPr>
      <w:rFonts w:ascii="Calibri" w:eastAsia="Calibri" w:hAnsi="Calibri"/>
      <w:sz w:val="22"/>
      <w:szCs w:val="22"/>
      <w:lang w:eastAsia="en-US"/>
    </w:rPr>
  </w:style>
  <w:style w:type="character" w:customStyle="1" w:styleId="Pealkiri3Mrk">
    <w:name w:val="Pealkiri 3 Märk"/>
    <w:basedOn w:val="Liguvaikefont"/>
    <w:link w:val="Pealkiri3"/>
    <w:uiPriority w:val="9"/>
    <w:rsid w:val="00901993"/>
    <w:rPr>
      <w:b/>
      <w:bCs/>
      <w:sz w:val="27"/>
      <w:szCs w:val="27"/>
    </w:rPr>
  </w:style>
  <w:style w:type="character" w:styleId="Tugev">
    <w:name w:val="Strong"/>
    <w:basedOn w:val="Liguvaikefont"/>
    <w:uiPriority w:val="22"/>
    <w:qFormat/>
    <w:rsid w:val="00901993"/>
    <w:rPr>
      <w:b/>
      <w:bCs/>
    </w:rPr>
  </w:style>
  <w:style w:type="paragraph" w:styleId="Normaallaadveeb">
    <w:name w:val="Normal (Web)"/>
    <w:basedOn w:val="Normaallaad"/>
    <w:uiPriority w:val="99"/>
    <w:semiHidden/>
    <w:unhideWhenUsed/>
    <w:rsid w:val="00901993"/>
    <w:pPr>
      <w:spacing w:before="100" w:beforeAutospacing="1" w:after="100" w:afterAutospacing="1"/>
    </w:pPr>
    <w:rPr>
      <w:szCs w:val="24"/>
      <w:lang w:eastAsia="et-EE"/>
    </w:rPr>
  </w:style>
  <w:style w:type="character" w:customStyle="1" w:styleId="tyhik">
    <w:name w:val="tyhik"/>
    <w:basedOn w:val="Liguvaikefont"/>
    <w:rsid w:val="00FC3F0A"/>
  </w:style>
  <w:style w:type="character" w:customStyle="1" w:styleId="mm">
    <w:name w:val="mm"/>
    <w:basedOn w:val="Liguvaikefont"/>
    <w:rsid w:val="00FC3F0A"/>
  </w:style>
</w:styles>
</file>

<file path=word/webSettings.xml><?xml version="1.0" encoding="utf-8"?>
<w:webSettings xmlns:r="http://schemas.openxmlformats.org/officeDocument/2006/relationships" xmlns:w="http://schemas.openxmlformats.org/wordprocessingml/2006/main">
  <w:divs>
    <w:div w:id="145129133">
      <w:bodyDiv w:val="1"/>
      <w:marLeft w:val="0"/>
      <w:marRight w:val="0"/>
      <w:marTop w:val="0"/>
      <w:marBottom w:val="0"/>
      <w:divBdr>
        <w:top w:val="none" w:sz="0" w:space="0" w:color="auto"/>
        <w:left w:val="none" w:sz="0" w:space="0" w:color="auto"/>
        <w:bottom w:val="none" w:sz="0" w:space="0" w:color="auto"/>
        <w:right w:val="none" w:sz="0" w:space="0" w:color="auto"/>
      </w:divBdr>
    </w:div>
    <w:div w:id="522668988">
      <w:bodyDiv w:val="1"/>
      <w:marLeft w:val="0"/>
      <w:marRight w:val="0"/>
      <w:marTop w:val="0"/>
      <w:marBottom w:val="0"/>
      <w:divBdr>
        <w:top w:val="none" w:sz="0" w:space="0" w:color="auto"/>
        <w:left w:val="none" w:sz="0" w:space="0" w:color="auto"/>
        <w:bottom w:val="none" w:sz="0" w:space="0" w:color="auto"/>
        <w:right w:val="none" w:sz="0" w:space="0" w:color="auto"/>
      </w:divBdr>
    </w:div>
    <w:div w:id="1118526049">
      <w:bodyDiv w:val="1"/>
      <w:marLeft w:val="0"/>
      <w:marRight w:val="0"/>
      <w:marTop w:val="0"/>
      <w:marBottom w:val="0"/>
      <w:divBdr>
        <w:top w:val="none" w:sz="0" w:space="0" w:color="auto"/>
        <w:left w:val="none" w:sz="0" w:space="0" w:color="auto"/>
        <w:bottom w:val="none" w:sz="0" w:space="0" w:color="auto"/>
        <w:right w:val="none" w:sz="0" w:space="0" w:color="auto"/>
      </w:divBdr>
      <w:divsChild>
        <w:div w:id="2133090012">
          <w:marLeft w:val="0"/>
          <w:marRight w:val="0"/>
          <w:marTop w:val="0"/>
          <w:marBottom w:val="0"/>
          <w:divBdr>
            <w:top w:val="none" w:sz="0" w:space="0" w:color="auto"/>
            <w:left w:val="none" w:sz="0" w:space="0" w:color="auto"/>
            <w:bottom w:val="none" w:sz="0" w:space="0" w:color="auto"/>
            <w:right w:val="none" w:sz="0" w:space="0" w:color="auto"/>
          </w:divBdr>
        </w:div>
        <w:div w:id="965545655">
          <w:marLeft w:val="0"/>
          <w:marRight w:val="0"/>
          <w:marTop w:val="0"/>
          <w:marBottom w:val="0"/>
          <w:divBdr>
            <w:top w:val="none" w:sz="0" w:space="0" w:color="auto"/>
            <w:left w:val="none" w:sz="0" w:space="0" w:color="auto"/>
            <w:bottom w:val="none" w:sz="0" w:space="0" w:color="auto"/>
            <w:right w:val="none" w:sz="0" w:space="0" w:color="auto"/>
          </w:divBdr>
        </w:div>
        <w:div w:id="71388806">
          <w:marLeft w:val="0"/>
          <w:marRight w:val="0"/>
          <w:marTop w:val="0"/>
          <w:marBottom w:val="0"/>
          <w:divBdr>
            <w:top w:val="none" w:sz="0" w:space="0" w:color="auto"/>
            <w:left w:val="none" w:sz="0" w:space="0" w:color="auto"/>
            <w:bottom w:val="none" w:sz="0" w:space="0" w:color="auto"/>
            <w:right w:val="none" w:sz="0" w:space="0" w:color="auto"/>
          </w:divBdr>
        </w:div>
        <w:div w:id="2047216255">
          <w:marLeft w:val="0"/>
          <w:marRight w:val="0"/>
          <w:marTop w:val="0"/>
          <w:marBottom w:val="0"/>
          <w:divBdr>
            <w:top w:val="none" w:sz="0" w:space="0" w:color="auto"/>
            <w:left w:val="none" w:sz="0" w:space="0" w:color="auto"/>
            <w:bottom w:val="none" w:sz="0" w:space="0" w:color="auto"/>
            <w:right w:val="none" w:sz="0" w:space="0" w:color="auto"/>
          </w:divBdr>
        </w:div>
      </w:divsChild>
    </w:div>
    <w:div w:id="122082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693</Words>
  <Characters>4026</Characters>
  <Application>Microsoft Office Word</Application>
  <DocSecurity>0</DocSecurity>
  <Lines>33</Lines>
  <Paragraphs>9</Paragraphs>
  <ScaleCrop>false</ScaleCrop>
  <HeadingPairs>
    <vt:vector size="6" baseType="variant">
      <vt:variant>
        <vt:lpstr>Tiitel</vt:lpstr>
      </vt:variant>
      <vt:variant>
        <vt:i4>1</vt:i4>
      </vt:variant>
      <vt:variant>
        <vt:lpstr>Title</vt:lpstr>
      </vt:variant>
      <vt:variant>
        <vt:i4>1</vt:i4>
      </vt:variant>
      <vt:variant>
        <vt:lpstr>Pealkiri</vt:lpstr>
      </vt:variant>
      <vt:variant>
        <vt:i4>1</vt:i4>
      </vt:variant>
    </vt:vector>
  </HeadingPairs>
  <TitlesOfParts>
    <vt:vector size="3" baseType="lpstr">
      <vt:lpstr/>
      <vt:lpstr> </vt:lpstr>
      <vt:lpstr> </vt:lpstr>
    </vt:vector>
  </TitlesOfParts>
  <Company>Türi Linnavalitsus</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Liblik</dc:creator>
  <cp:lastModifiedBy>Kaarin</cp:lastModifiedBy>
  <cp:revision>13</cp:revision>
  <cp:lastPrinted>2014-03-21T11:37:00Z</cp:lastPrinted>
  <dcterms:created xsi:type="dcterms:W3CDTF">2016-11-29T10:25:00Z</dcterms:created>
  <dcterms:modified xsi:type="dcterms:W3CDTF">2016-12-02T09:26:00Z</dcterms:modified>
</cp:coreProperties>
</file>